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B5AB" w14:textId="77777777" w:rsidR="002531E7" w:rsidRDefault="002531E7" w:rsidP="00ED7E7E">
      <w:pPr>
        <w:jc w:val="center"/>
        <w:rPr>
          <w:sz w:val="56"/>
          <w:szCs w:val="56"/>
        </w:rPr>
      </w:pPr>
      <w:r w:rsidRPr="002531E7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FE11F06" wp14:editId="050AAD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66875" cy="1666875"/>
            <wp:effectExtent l="0" t="0" r="9525" b="9525"/>
            <wp:wrapThrough wrapText="bothSides">
              <wp:wrapPolygon edited="0">
                <wp:start x="6912" y="0"/>
                <wp:lineTo x="1481" y="4443"/>
                <wp:lineTo x="247" y="8393"/>
                <wp:lineTo x="0" y="10368"/>
                <wp:lineTo x="0" y="12343"/>
                <wp:lineTo x="1481" y="16293"/>
                <wp:lineTo x="1481" y="16786"/>
                <wp:lineTo x="6912" y="21477"/>
                <wp:lineTo x="14565" y="21477"/>
                <wp:lineTo x="19995" y="16786"/>
                <wp:lineTo x="19995" y="16293"/>
                <wp:lineTo x="21477" y="12343"/>
                <wp:lineTo x="21477" y="10368"/>
                <wp:lineTo x="21230" y="8393"/>
                <wp:lineTo x="19995" y="4443"/>
                <wp:lineTo x="14565" y="0"/>
                <wp:lineTo x="6912" y="0"/>
              </wp:wrapPolygon>
            </wp:wrapThrough>
            <wp:docPr id="617683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E7E">
        <w:rPr>
          <w:sz w:val="56"/>
          <w:szCs w:val="56"/>
        </w:rPr>
        <w:t xml:space="preserve"> </w:t>
      </w:r>
    </w:p>
    <w:p w14:paraId="69E6083F" w14:textId="17B8277B" w:rsidR="00CC7BCA" w:rsidRPr="00AC14D5" w:rsidRDefault="008D2067" w:rsidP="00ED7E7E">
      <w:pPr>
        <w:jc w:val="center"/>
        <w:rPr>
          <w:sz w:val="72"/>
          <w:szCs w:val="72"/>
        </w:rPr>
      </w:pPr>
      <w:r>
        <w:rPr>
          <w:sz w:val="56"/>
          <w:szCs w:val="56"/>
        </w:rPr>
        <w:t>202</w:t>
      </w:r>
      <w:r w:rsidR="007F0E72">
        <w:rPr>
          <w:sz w:val="56"/>
          <w:szCs w:val="56"/>
        </w:rPr>
        <w:t>6</w:t>
      </w:r>
      <w:r w:rsidR="00AC14D5" w:rsidRPr="00AC14D5">
        <w:rPr>
          <w:sz w:val="56"/>
          <w:szCs w:val="56"/>
        </w:rPr>
        <w:t xml:space="preserve"> </w:t>
      </w:r>
      <w:r w:rsidR="002531E7">
        <w:rPr>
          <w:sz w:val="56"/>
          <w:szCs w:val="56"/>
        </w:rPr>
        <w:t xml:space="preserve">NOBA </w:t>
      </w:r>
      <w:r w:rsidR="0086767A" w:rsidRPr="00AC14D5">
        <w:rPr>
          <w:sz w:val="56"/>
          <w:szCs w:val="56"/>
        </w:rPr>
        <w:t>Junior Championship</w:t>
      </w:r>
      <w:r w:rsidR="00DE5E87">
        <w:rPr>
          <w:sz w:val="56"/>
          <w:szCs w:val="56"/>
        </w:rPr>
        <w:t>s</w:t>
      </w:r>
    </w:p>
    <w:p w14:paraId="6A6FF2C2" w14:textId="217EEAB4" w:rsidR="002531E7" w:rsidRPr="002531E7" w:rsidRDefault="002531E7" w:rsidP="002531E7">
      <w:pPr>
        <w:rPr>
          <w:sz w:val="26"/>
          <w:szCs w:val="26"/>
        </w:rPr>
      </w:pPr>
    </w:p>
    <w:p w14:paraId="0E915825" w14:textId="77777777" w:rsidR="00EA1214" w:rsidRPr="001532D9" w:rsidRDefault="00EA1214">
      <w:pPr>
        <w:rPr>
          <w:sz w:val="26"/>
          <w:szCs w:val="26"/>
        </w:rPr>
      </w:pPr>
    </w:p>
    <w:p w14:paraId="05F15D89" w14:textId="57133A96" w:rsidR="0086767A" w:rsidRPr="001532D9" w:rsidRDefault="0086767A" w:rsidP="00AC14D5">
      <w:pPr>
        <w:ind w:right="-421"/>
        <w:rPr>
          <w:sz w:val="26"/>
          <w:szCs w:val="26"/>
        </w:rPr>
      </w:pPr>
      <w:r w:rsidRPr="001532D9">
        <w:rPr>
          <w:sz w:val="26"/>
          <w:szCs w:val="26"/>
        </w:rPr>
        <w:t xml:space="preserve">The </w:t>
      </w:r>
      <w:r w:rsidR="00EA1214" w:rsidRPr="001532D9">
        <w:rPr>
          <w:sz w:val="26"/>
          <w:szCs w:val="26"/>
        </w:rPr>
        <w:t>202</w:t>
      </w:r>
      <w:r w:rsidR="007F0E72">
        <w:rPr>
          <w:sz w:val="26"/>
          <w:szCs w:val="26"/>
        </w:rPr>
        <w:t>6</w:t>
      </w:r>
      <w:r w:rsidR="00EA1214" w:rsidRPr="001532D9">
        <w:rPr>
          <w:sz w:val="26"/>
          <w:szCs w:val="26"/>
        </w:rPr>
        <w:t xml:space="preserve"> </w:t>
      </w:r>
      <w:r w:rsidRPr="001532D9">
        <w:rPr>
          <w:sz w:val="26"/>
          <w:szCs w:val="26"/>
        </w:rPr>
        <w:t>NOBA Junior Championships is the largest junior club tournament in Northern Ontario. Athletes from all over the district compete for the coveted championship trophies.</w:t>
      </w:r>
      <w:r w:rsidR="00B05470" w:rsidRPr="001532D9">
        <w:rPr>
          <w:sz w:val="26"/>
          <w:szCs w:val="26"/>
        </w:rPr>
        <w:t xml:space="preserve"> </w:t>
      </w:r>
      <w:r w:rsidR="007F0E72">
        <w:rPr>
          <w:sz w:val="26"/>
          <w:szCs w:val="26"/>
        </w:rPr>
        <w:t>This year marks the 50</w:t>
      </w:r>
      <w:r w:rsidR="007F0E72" w:rsidRPr="007F0E72">
        <w:rPr>
          <w:sz w:val="26"/>
          <w:szCs w:val="26"/>
          <w:vertAlign w:val="superscript"/>
        </w:rPr>
        <w:t>th</w:t>
      </w:r>
      <w:r w:rsidR="007F0E72">
        <w:rPr>
          <w:sz w:val="26"/>
          <w:szCs w:val="26"/>
        </w:rPr>
        <w:t xml:space="preserve"> anniversary of the championship, making it one that you will not want to miss!</w:t>
      </w:r>
    </w:p>
    <w:p w14:paraId="12608B9E" w14:textId="1CD8DE61" w:rsidR="0086767A" w:rsidRPr="001532D9" w:rsidRDefault="0086767A">
      <w:pPr>
        <w:rPr>
          <w:sz w:val="26"/>
          <w:szCs w:val="26"/>
        </w:rPr>
      </w:pPr>
    </w:p>
    <w:p w14:paraId="46D7E8A2" w14:textId="489D4CDB" w:rsidR="0086767A" w:rsidRPr="001532D9" w:rsidRDefault="0086767A">
      <w:pPr>
        <w:rPr>
          <w:sz w:val="26"/>
          <w:szCs w:val="26"/>
        </w:rPr>
      </w:pPr>
      <w:r w:rsidRPr="00AC14D5">
        <w:rPr>
          <w:b/>
          <w:bCs/>
          <w:sz w:val="26"/>
          <w:szCs w:val="26"/>
        </w:rPr>
        <w:t xml:space="preserve">Date: </w:t>
      </w:r>
      <w:r w:rsidR="007F0E72">
        <w:rPr>
          <w:sz w:val="26"/>
          <w:szCs w:val="26"/>
        </w:rPr>
        <w:t>March 6-8, 2026</w:t>
      </w:r>
    </w:p>
    <w:p w14:paraId="0101D755" w14:textId="3EAE898F" w:rsidR="00EA1214" w:rsidRPr="001532D9" w:rsidRDefault="00EA1214">
      <w:pPr>
        <w:rPr>
          <w:sz w:val="26"/>
          <w:szCs w:val="26"/>
        </w:rPr>
      </w:pPr>
    </w:p>
    <w:p w14:paraId="48DFF6D6" w14:textId="7AAA883A" w:rsidR="00EA1214" w:rsidRPr="001532D9" w:rsidRDefault="00EA1214" w:rsidP="00AC14D5">
      <w:pPr>
        <w:ind w:right="-1130"/>
        <w:rPr>
          <w:sz w:val="26"/>
          <w:szCs w:val="26"/>
        </w:rPr>
      </w:pPr>
      <w:r w:rsidRPr="00AC14D5">
        <w:rPr>
          <w:b/>
          <w:bCs/>
          <w:sz w:val="26"/>
          <w:szCs w:val="26"/>
        </w:rPr>
        <w:t>Eligibility:</w:t>
      </w:r>
      <w:r w:rsidRPr="001532D9">
        <w:rPr>
          <w:sz w:val="26"/>
          <w:szCs w:val="26"/>
        </w:rPr>
        <w:t xml:space="preserve"> Only athletes from clubs that are affiliated with NOBA may register for this tournament.</w:t>
      </w:r>
    </w:p>
    <w:p w14:paraId="2110294A" w14:textId="040CD0A1" w:rsidR="000115F7" w:rsidRPr="001532D9" w:rsidRDefault="000115F7">
      <w:pPr>
        <w:rPr>
          <w:sz w:val="26"/>
          <w:szCs w:val="26"/>
        </w:rPr>
      </w:pPr>
    </w:p>
    <w:p w14:paraId="19DA4F6E" w14:textId="77777777" w:rsidR="007F0E72" w:rsidRDefault="008D2067">
      <w:pPr>
        <w:rPr>
          <w:sz w:val="26"/>
          <w:szCs w:val="26"/>
        </w:rPr>
      </w:pPr>
      <w:r>
        <w:rPr>
          <w:b/>
          <w:bCs/>
          <w:sz w:val="26"/>
          <w:szCs w:val="26"/>
        </w:rPr>
        <w:t>Schedule</w:t>
      </w:r>
      <w:r w:rsidR="000115F7" w:rsidRPr="001532D9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1780E3CF" w14:textId="3BCFA693" w:rsidR="007F0E72" w:rsidRDefault="007F0E72">
      <w:pPr>
        <w:rPr>
          <w:sz w:val="26"/>
          <w:szCs w:val="26"/>
        </w:rPr>
      </w:pPr>
      <w:r>
        <w:rPr>
          <w:sz w:val="26"/>
          <w:szCs w:val="26"/>
        </w:rPr>
        <w:t xml:space="preserve">Friday – </w:t>
      </w:r>
      <w:r w:rsidR="00F62041">
        <w:rPr>
          <w:sz w:val="26"/>
          <w:szCs w:val="26"/>
        </w:rPr>
        <w:t xml:space="preserve">4PM start - </w:t>
      </w:r>
      <w:r>
        <w:rPr>
          <w:sz w:val="26"/>
          <w:szCs w:val="26"/>
        </w:rPr>
        <w:t>U14 Singles</w:t>
      </w:r>
    </w:p>
    <w:p w14:paraId="33E86FB8" w14:textId="325E53CC" w:rsidR="00F62041" w:rsidRDefault="00F62041">
      <w:pPr>
        <w:rPr>
          <w:sz w:val="26"/>
          <w:szCs w:val="26"/>
        </w:rPr>
      </w:pPr>
      <w:r>
        <w:rPr>
          <w:sz w:val="26"/>
          <w:szCs w:val="26"/>
        </w:rPr>
        <w:t>Saturday – 9AM start - U16 &amp; U19 Singles, followed by U14, U16 &amp; U19 Mixed Doubles</w:t>
      </w:r>
    </w:p>
    <w:p w14:paraId="054107B5" w14:textId="43417EA8" w:rsidR="00F62041" w:rsidRDefault="00F62041">
      <w:pPr>
        <w:rPr>
          <w:sz w:val="26"/>
          <w:szCs w:val="26"/>
        </w:rPr>
      </w:pPr>
      <w:r>
        <w:rPr>
          <w:sz w:val="26"/>
          <w:szCs w:val="26"/>
        </w:rPr>
        <w:t>Sunday – 9AM start – U14, U16 &amp; U19 Doubles</w:t>
      </w:r>
    </w:p>
    <w:p w14:paraId="330280BA" w14:textId="77777777" w:rsidR="008D2067" w:rsidRDefault="008D2067">
      <w:pPr>
        <w:rPr>
          <w:b/>
          <w:bCs/>
          <w:sz w:val="26"/>
          <w:szCs w:val="26"/>
        </w:rPr>
      </w:pPr>
    </w:p>
    <w:p w14:paraId="4388381F" w14:textId="7EB0CA43" w:rsidR="0086767A" w:rsidRPr="00C822C3" w:rsidRDefault="0086767A" w:rsidP="00B05470">
      <w:pPr>
        <w:rPr>
          <w:b/>
          <w:bCs/>
          <w:sz w:val="26"/>
          <w:szCs w:val="26"/>
        </w:rPr>
      </w:pPr>
      <w:r w:rsidRPr="00C822C3">
        <w:rPr>
          <w:b/>
          <w:bCs/>
          <w:sz w:val="26"/>
          <w:szCs w:val="26"/>
        </w:rPr>
        <w:t>Location:</w:t>
      </w:r>
      <w:r w:rsidRPr="00C822C3">
        <w:rPr>
          <w:sz w:val="26"/>
          <w:szCs w:val="26"/>
        </w:rPr>
        <w:t xml:space="preserve"> </w:t>
      </w:r>
      <w:r w:rsidR="00F62041">
        <w:rPr>
          <w:sz w:val="26"/>
          <w:szCs w:val="26"/>
        </w:rPr>
        <w:t>St Benedict Catholic Secondary School, Sudbury</w:t>
      </w:r>
    </w:p>
    <w:p w14:paraId="71AF3A02" w14:textId="77777777" w:rsidR="00682E63" w:rsidRPr="00C822C3" w:rsidRDefault="00682E63" w:rsidP="00682E63">
      <w:pPr>
        <w:jc w:val="center"/>
        <w:rPr>
          <w:b/>
          <w:bCs/>
          <w:sz w:val="26"/>
          <w:szCs w:val="26"/>
        </w:rPr>
      </w:pPr>
    </w:p>
    <w:p w14:paraId="30BA4767" w14:textId="77777777" w:rsidR="00ED7E7E" w:rsidRDefault="0086767A" w:rsidP="00A610B1">
      <w:pPr>
        <w:ind w:right="-846"/>
        <w:rPr>
          <w:sz w:val="26"/>
          <w:szCs w:val="26"/>
        </w:rPr>
      </w:pPr>
      <w:r w:rsidRPr="00AC14D5">
        <w:rPr>
          <w:b/>
          <w:bCs/>
          <w:sz w:val="26"/>
          <w:szCs w:val="26"/>
        </w:rPr>
        <w:t>Age Groups &amp; Events:</w:t>
      </w:r>
      <w:r w:rsidRPr="001532D9">
        <w:rPr>
          <w:sz w:val="26"/>
          <w:szCs w:val="26"/>
        </w:rPr>
        <w:t xml:space="preserve"> U14</w:t>
      </w:r>
      <w:r w:rsidR="008164B3">
        <w:rPr>
          <w:sz w:val="26"/>
          <w:szCs w:val="26"/>
        </w:rPr>
        <w:t xml:space="preserve"> (201</w:t>
      </w:r>
      <w:r w:rsidR="00F62041">
        <w:rPr>
          <w:sz w:val="26"/>
          <w:szCs w:val="26"/>
        </w:rPr>
        <w:t>2</w:t>
      </w:r>
      <w:r w:rsidR="008164B3">
        <w:rPr>
          <w:sz w:val="26"/>
          <w:szCs w:val="26"/>
        </w:rPr>
        <w:t xml:space="preserve"> or later)</w:t>
      </w:r>
      <w:r w:rsidRPr="001532D9">
        <w:rPr>
          <w:sz w:val="26"/>
          <w:szCs w:val="26"/>
        </w:rPr>
        <w:t>, U16</w:t>
      </w:r>
      <w:r w:rsidR="008164B3">
        <w:rPr>
          <w:sz w:val="26"/>
          <w:szCs w:val="26"/>
        </w:rPr>
        <w:t xml:space="preserve"> (20</w:t>
      </w:r>
      <w:r w:rsidR="00F62041">
        <w:rPr>
          <w:sz w:val="26"/>
          <w:szCs w:val="26"/>
        </w:rPr>
        <w:t>10</w:t>
      </w:r>
      <w:r w:rsidR="00CE36E7">
        <w:rPr>
          <w:sz w:val="26"/>
          <w:szCs w:val="26"/>
        </w:rPr>
        <w:t xml:space="preserve"> or later)</w:t>
      </w:r>
      <w:r w:rsidRPr="001532D9">
        <w:rPr>
          <w:sz w:val="26"/>
          <w:szCs w:val="26"/>
        </w:rPr>
        <w:t>, U19</w:t>
      </w:r>
      <w:r w:rsidR="00CE36E7">
        <w:rPr>
          <w:sz w:val="26"/>
          <w:szCs w:val="26"/>
        </w:rPr>
        <w:t xml:space="preserve"> (200</w:t>
      </w:r>
      <w:r w:rsidR="00F62041">
        <w:rPr>
          <w:sz w:val="26"/>
          <w:szCs w:val="26"/>
        </w:rPr>
        <w:t>7</w:t>
      </w:r>
      <w:r w:rsidR="00CE36E7">
        <w:rPr>
          <w:sz w:val="26"/>
          <w:szCs w:val="26"/>
        </w:rPr>
        <w:t xml:space="preserve"> or later)</w:t>
      </w:r>
      <w:r w:rsidRPr="001532D9">
        <w:rPr>
          <w:sz w:val="26"/>
          <w:szCs w:val="26"/>
        </w:rPr>
        <w:t>; Boys &amp; Girls Singles,</w:t>
      </w:r>
    </w:p>
    <w:p w14:paraId="407DD9E3" w14:textId="7551F8D5" w:rsidR="0086767A" w:rsidRPr="001532D9" w:rsidRDefault="0086767A" w:rsidP="00A610B1">
      <w:pPr>
        <w:ind w:right="-846"/>
        <w:rPr>
          <w:sz w:val="26"/>
          <w:szCs w:val="26"/>
        </w:rPr>
      </w:pPr>
      <w:r w:rsidRPr="001532D9">
        <w:rPr>
          <w:sz w:val="26"/>
          <w:szCs w:val="26"/>
        </w:rPr>
        <w:t>Boys &amp; Girls Doubles, Mixed Doubles</w:t>
      </w:r>
    </w:p>
    <w:p w14:paraId="10E7400B" w14:textId="77777777" w:rsidR="0086767A" w:rsidRPr="001532D9" w:rsidRDefault="0086767A">
      <w:pPr>
        <w:rPr>
          <w:sz w:val="26"/>
          <w:szCs w:val="26"/>
        </w:rPr>
      </w:pPr>
    </w:p>
    <w:p w14:paraId="37938920" w14:textId="77777777" w:rsidR="0094509B" w:rsidRDefault="0086767A">
      <w:pPr>
        <w:rPr>
          <w:sz w:val="26"/>
          <w:szCs w:val="26"/>
        </w:rPr>
      </w:pPr>
      <w:r w:rsidRPr="00AC14D5">
        <w:rPr>
          <w:b/>
          <w:bCs/>
          <w:sz w:val="26"/>
          <w:szCs w:val="26"/>
        </w:rPr>
        <w:t>Entry Fee:</w:t>
      </w:r>
      <w:r w:rsidRPr="001532D9">
        <w:rPr>
          <w:sz w:val="26"/>
          <w:szCs w:val="26"/>
        </w:rPr>
        <w:t xml:space="preserve"> $4</w:t>
      </w:r>
      <w:r w:rsidR="00E7099D" w:rsidRPr="001532D9">
        <w:rPr>
          <w:sz w:val="26"/>
          <w:szCs w:val="26"/>
        </w:rPr>
        <w:t>0</w:t>
      </w:r>
      <w:r w:rsidRPr="001532D9">
        <w:rPr>
          <w:sz w:val="26"/>
          <w:szCs w:val="26"/>
        </w:rPr>
        <w:t xml:space="preserve"> </w:t>
      </w:r>
      <w:r w:rsidR="00EA1214" w:rsidRPr="001532D9">
        <w:rPr>
          <w:sz w:val="26"/>
          <w:szCs w:val="26"/>
        </w:rPr>
        <w:t xml:space="preserve">for </w:t>
      </w:r>
      <w:r w:rsidR="00AC14D5">
        <w:rPr>
          <w:sz w:val="26"/>
          <w:szCs w:val="26"/>
        </w:rPr>
        <w:t>one</w:t>
      </w:r>
      <w:r w:rsidR="00EA1214" w:rsidRPr="001532D9">
        <w:rPr>
          <w:sz w:val="26"/>
          <w:szCs w:val="26"/>
        </w:rPr>
        <w:t xml:space="preserve"> event, $</w:t>
      </w:r>
      <w:r w:rsidR="00C65495">
        <w:rPr>
          <w:sz w:val="26"/>
          <w:szCs w:val="26"/>
        </w:rPr>
        <w:t>1</w:t>
      </w:r>
      <w:r w:rsidR="00EA1214" w:rsidRPr="001532D9">
        <w:rPr>
          <w:sz w:val="26"/>
          <w:szCs w:val="26"/>
        </w:rPr>
        <w:t xml:space="preserve">0 </w:t>
      </w:r>
      <w:r w:rsidR="0094509B">
        <w:rPr>
          <w:sz w:val="26"/>
          <w:szCs w:val="26"/>
        </w:rPr>
        <w:t>per additional event</w:t>
      </w:r>
    </w:p>
    <w:p w14:paraId="63336F38" w14:textId="6E010116" w:rsidR="00AC14D5" w:rsidRDefault="00AC14D5">
      <w:pPr>
        <w:rPr>
          <w:sz w:val="26"/>
          <w:szCs w:val="26"/>
        </w:rPr>
      </w:pPr>
      <w:r>
        <w:rPr>
          <w:sz w:val="26"/>
          <w:szCs w:val="26"/>
        </w:rPr>
        <w:t xml:space="preserve">Payments should be sent via </w:t>
      </w:r>
      <w:r w:rsidR="00A903B0" w:rsidRPr="001532D9">
        <w:rPr>
          <w:sz w:val="26"/>
          <w:szCs w:val="26"/>
        </w:rPr>
        <w:t>e-transfer to</w:t>
      </w:r>
      <w:r w:rsidR="0098211B" w:rsidRPr="001532D9">
        <w:rPr>
          <w:sz w:val="26"/>
          <w:szCs w:val="26"/>
        </w:rPr>
        <w:t xml:space="preserve"> </w:t>
      </w:r>
      <w:hyperlink r:id="rId6" w:history="1">
        <w:r w:rsidRPr="003230F0">
          <w:rPr>
            <w:rStyle w:val="Hyperlink"/>
            <w:sz w:val="26"/>
            <w:szCs w:val="26"/>
          </w:rPr>
          <w:t>nobafinances@gmail.com</w:t>
        </w:r>
      </w:hyperlink>
      <w:r>
        <w:rPr>
          <w:sz w:val="26"/>
          <w:szCs w:val="26"/>
        </w:rPr>
        <w:t xml:space="preserve">. </w:t>
      </w:r>
      <w:r w:rsidR="00A903B0" w:rsidRPr="001532D9">
        <w:rPr>
          <w:sz w:val="26"/>
          <w:szCs w:val="26"/>
        </w:rPr>
        <w:t xml:space="preserve"> </w:t>
      </w:r>
    </w:p>
    <w:p w14:paraId="2500F009" w14:textId="3CEDCA5F" w:rsidR="0086767A" w:rsidRPr="00AC14D5" w:rsidRDefault="00AC14D5" w:rsidP="00AC14D5">
      <w:pPr>
        <w:jc w:val="center"/>
        <w:rPr>
          <w:sz w:val="28"/>
          <w:szCs w:val="28"/>
        </w:rPr>
      </w:pPr>
      <w:r w:rsidRPr="00AC14D5">
        <w:rPr>
          <w:sz w:val="28"/>
          <w:szCs w:val="28"/>
        </w:rPr>
        <w:t>*</w:t>
      </w:r>
      <w:r w:rsidRPr="00AC14D5">
        <w:rPr>
          <w:b/>
          <w:bCs/>
          <w:sz w:val="28"/>
          <w:szCs w:val="28"/>
        </w:rPr>
        <w:t xml:space="preserve">PLEASE include a message with payment </w:t>
      </w:r>
      <w:r w:rsidR="00A903B0" w:rsidRPr="00AC14D5">
        <w:rPr>
          <w:b/>
          <w:bCs/>
          <w:sz w:val="28"/>
          <w:szCs w:val="28"/>
        </w:rPr>
        <w:t>saying who the payment is for</w:t>
      </w:r>
      <w:r w:rsidRPr="00AC14D5">
        <w:rPr>
          <w:sz w:val="28"/>
          <w:szCs w:val="28"/>
        </w:rPr>
        <w:t>*</w:t>
      </w:r>
    </w:p>
    <w:p w14:paraId="33E8C396" w14:textId="4E75E240" w:rsidR="00A27E07" w:rsidRPr="00AC14D5" w:rsidRDefault="0086767A" w:rsidP="00AC14D5">
      <w:pPr>
        <w:jc w:val="center"/>
        <w:rPr>
          <w:b/>
          <w:bCs/>
          <w:sz w:val="32"/>
          <w:szCs w:val="32"/>
        </w:rPr>
      </w:pPr>
      <w:r w:rsidRPr="00AC14D5">
        <w:rPr>
          <w:b/>
          <w:bCs/>
          <w:sz w:val="32"/>
          <w:szCs w:val="32"/>
        </w:rPr>
        <w:t xml:space="preserve">Registration deadline: </w:t>
      </w:r>
      <w:r w:rsidR="00006A57">
        <w:rPr>
          <w:b/>
          <w:bCs/>
          <w:sz w:val="32"/>
          <w:szCs w:val="32"/>
        </w:rPr>
        <w:t>Sunday</w:t>
      </w:r>
      <w:r w:rsidR="00054A57" w:rsidRPr="00AC14D5">
        <w:rPr>
          <w:b/>
          <w:bCs/>
          <w:sz w:val="32"/>
          <w:szCs w:val="32"/>
        </w:rPr>
        <w:t xml:space="preserve">, February </w:t>
      </w:r>
      <w:r w:rsidR="00ED7E7E">
        <w:rPr>
          <w:b/>
          <w:bCs/>
          <w:sz w:val="32"/>
          <w:szCs w:val="32"/>
        </w:rPr>
        <w:t>16</w:t>
      </w:r>
      <w:r w:rsidR="00054A57" w:rsidRPr="00AC14D5">
        <w:rPr>
          <w:b/>
          <w:bCs/>
          <w:sz w:val="32"/>
          <w:szCs w:val="32"/>
        </w:rPr>
        <w:t>th</w:t>
      </w:r>
      <w:r w:rsidRPr="00AC14D5">
        <w:rPr>
          <w:b/>
          <w:bCs/>
          <w:sz w:val="32"/>
          <w:szCs w:val="32"/>
        </w:rPr>
        <w:t>, 202</w:t>
      </w:r>
      <w:r w:rsidR="00ED7E7E">
        <w:rPr>
          <w:b/>
          <w:bCs/>
          <w:sz w:val="32"/>
          <w:szCs w:val="32"/>
        </w:rPr>
        <w:t>6</w:t>
      </w:r>
      <w:r w:rsidR="00EA1214" w:rsidRPr="00AC14D5">
        <w:rPr>
          <w:b/>
          <w:bCs/>
          <w:sz w:val="32"/>
          <w:szCs w:val="32"/>
        </w:rPr>
        <w:t>*</w:t>
      </w:r>
    </w:p>
    <w:p w14:paraId="7CF1BA78" w14:textId="26A0E1FF" w:rsidR="00AC14D5" w:rsidRPr="002531E7" w:rsidRDefault="0086767A" w:rsidP="002531E7">
      <w:pPr>
        <w:jc w:val="center"/>
        <w:rPr>
          <w:sz w:val="26"/>
          <w:szCs w:val="26"/>
        </w:rPr>
      </w:pPr>
      <w:r w:rsidRPr="001532D9">
        <w:rPr>
          <w:sz w:val="26"/>
          <w:szCs w:val="26"/>
        </w:rPr>
        <w:t xml:space="preserve">*Registration may be done individually, or as a club. </w:t>
      </w:r>
      <w:r w:rsidR="00AC14D5">
        <w:rPr>
          <w:sz w:val="26"/>
          <w:szCs w:val="26"/>
        </w:rPr>
        <w:t xml:space="preserve">Send </w:t>
      </w:r>
      <w:r w:rsidRPr="001532D9">
        <w:rPr>
          <w:sz w:val="26"/>
          <w:szCs w:val="26"/>
        </w:rPr>
        <w:t xml:space="preserve">to </w:t>
      </w:r>
      <w:hyperlink r:id="rId7" w:history="1">
        <w:r w:rsidRPr="001532D9">
          <w:rPr>
            <w:rStyle w:val="Hyperlink"/>
            <w:sz w:val="26"/>
            <w:szCs w:val="26"/>
          </w:rPr>
          <w:t>north.on.bad@gmail.com</w:t>
        </w:r>
      </w:hyperlink>
      <w:r w:rsidRPr="001532D9">
        <w:rPr>
          <w:sz w:val="26"/>
          <w:szCs w:val="26"/>
        </w:rPr>
        <w:t>.</w:t>
      </w:r>
      <w:r w:rsidR="00AC14D5">
        <w:rPr>
          <w:sz w:val="26"/>
          <w:szCs w:val="26"/>
        </w:rPr>
        <w:t>*</w:t>
      </w:r>
    </w:p>
    <w:sectPr w:rsidR="00AC14D5" w:rsidRPr="002531E7" w:rsidSect="00ED7E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8A9"/>
    <w:multiLevelType w:val="multilevel"/>
    <w:tmpl w:val="2F4869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CE0598"/>
    <w:multiLevelType w:val="hybridMultilevel"/>
    <w:tmpl w:val="56068A7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544C8"/>
    <w:multiLevelType w:val="hybridMultilevel"/>
    <w:tmpl w:val="E9748FA4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418E7"/>
    <w:multiLevelType w:val="hybridMultilevel"/>
    <w:tmpl w:val="24A07B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F82988"/>
    <w:multiLevelType w:val="hybridMultilevel"/>
    <w:tmpl w:val="7108BB2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44BCF"/>
    <w:multiLevelType w:val="multilevel"/>
    <w:tmpl w:val="28D6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824E11"/>
    <w:multiLevelType w:val="hybridMultilevel"/>
    <w:tmpl w:val="601A1E7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DE1350"/>
    <w:multiLevelType w:val="hybridMultilevel"/>
    <w:tmpl w:val="18AAAB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8707C"/>
    <w:multiLevelType w:val="hybridMultilevel"/>
    <w:tmpl w:val="11A8B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10092">
    <w:abstractNumId w:val="8"/>
  </w:num>
  <w:num w:numId="2" w16cid:durableId="1862429839">
    <w:abstractNumId w:val="7"/>
  </w:num>
  <w:num w:numId="3" w16cid:durableId="594628990">
    <w:abstractNumId w:val="2"/>
  </w:num>
  <w:num w:numId="4" w16cid:durableId="1463229162">
    <w:abstractNumId w:val="4"/>
  </w:num>
  <w:num w:numId="5" w16cid:durableId="1881629088">
    <w:abstractNumId w:val="6"/>
  </w:num>
  <w:num w:numId="6" w16cid:durableId="1551840113">
    <w:abstractNumId w:val="1"/>
  </w:num>
  <w:num w:numId="7" w16cid:durableId="300044322">
    <w:abstractNumId w:val="5"/>
  </w:num>
  <w:num w:numId="8" w16cid:durableId="2039431746">
    <w:abstractNumId w:val="0"/>
  </w:num>
  <w:num w:numId="9" w16cid:durableId="747117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7A"/>
    <w:rsid w:val="00006A57"/>
    <w:rsid w:val="000115F7"/>
    <w:rsid w:val="00054A57"/>
    <w:rsid w:val="00057AE4"/>
    <w:rsid w:val="000C1BC5"/>
    <w:rsid w:val="00103B0D"/>
    <w:rsid w:val="00123F49"/>
    <w:rsid w:val="001532D9"/>
    <w:rsid w:val="001816B7"/>
    <w:rsid w:val="001D1AD3"/>
    <w:rsid w:val="001E6B95"/>
    <w:rsid w:val="00211A89"/>
    <w:rsid w:val="002531E7"/>
    <w:rsid w:val="00261DCE"/>
    <w:rsid w:val="002B3ABE"/>
    <w:rsid w:val="00415F8B"/>
    <w:rsid w:val="00461B80"/>
    <w:rsid w:val="004B20CE"/>
    <w:rsid w:val="00622102"/>
    <w:rsid w:val="006446A5"/>
    <w:rsid w:val="00682E63"/>
    <w:rsid w:val="006A14C3"/>
    <w:rsid w:val="006B1ABB"/>
    <w:rsid w:val="006B7601"/>
    <w:rsid w:val="00706839"/>
    <w:rsid w:val="0079555C"/>
    <w:rsid w:val="007C0E32"/>
    <w:rsid w:val="007F0E72"/>
    <w:rsid w:val="008164B3"/>
    <w:rsid w:val="008368BE"/>
    <w:rsid w:val="0086767A"/>
    <w:rsid w:val="008D2067"/>
    <w:rsid w:val="0094509B"/>
    <w:rsid w:val="0098211B"/>
    <w:rsid w:val="009D2259"/>
    <w:rsid w:val="00A27E07"/>
    <w:rsid w:val="00A610B1"/>
    <w:rsid w:val="00A749FE"/>
    <w:rsid w:val="00A903B0"/>
    <w:rsid w:val="00AB7FDF"/>
    <w:rsid w:val="00AC14D5"/>
    <w:rsid w:val="00B05470"/>
    <w:rsid w:val="00B25FF7"/>
    <w:rsid w:val="00B778F9"/>
    <w:rsid w:val="00C65495"/>
    <w:rsid w:val="00C822C3"/>
    <w:rsid w:val="00C86266"/>
    <w:rsid w:val="00CC7BCA"/>
    <w:rsid w:val="00CE36E7"/>
    <w:rsid w:val="00D23B2A"/>
    <w:rsid w:val="00D57D78"/>
    <w:rsid w:val="00DE5E87"/>
    <w:rsid w:val="00E7099D"/>
    <w:rsid w:val="00EA1214"/>
    <w:rsid w:val="00ED7E7E"/>
    <w:rsid w:val="00F6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1568"/>
  <w15:chartTrackingRefBased/>
  <w15:docId w15:val="{A8FE1A02-404F-4FE6-A263-EAF72277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76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4A57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th.on.b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bafinanc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951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Tempelmans Plat</dc:creator>
  <cp:keywords/>
  <dc:description/>
  <cp:lastModifiedBy>Kurt Tempelmans Plat</cp:lastModifiedBy>
  <cp:revision>15</cp:revision>
  <dcterms:created xsi:type="dcterms:W3CDTF">2024-11-14T21:06:00Z</dcterms:created>
  <dcterms:modified xsi:type="dcterms:W3CDTF">2026-01-21T19:04:00Z</dcterms:modified>
</cp:coreProperties>
</file>